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686D" w14:textId="5285A507" w:rsidR="0056079C" w:rsidRDefault="003C6774" w:rsidP="000F028E">
      <w:pPr>
        <w:pStyle w:val="Heading2"/>
        <w:spacing w:before="0" w:beforeAutospacing="0" w:after="0" w:afterAutospacing="0"/>
        <w:rPr>
          <w:rFonts w:ascii="Arial" w:hAnsi="Arial" w:cs="Arial"/>
          <w:color w:val="2D2D2D"/>
          <w:spacing w:val="-1"/>
          <w:sz w:val="28"/>
        </w:rPr>
      </w:pPr>
      <w:r>
        <w:rPr>
          <w:rFonts w:ascii="Arial" w:hAnsi="Arial" w:cs="Arial"/>
          <w:color w:val="2D2D2D"/>
          <w:spacing w:val="-1"/>
          <w:sz w:val="28"/>
        </w:rPr>
        <w:t>Research Assistant Professor</w:t>
      </w:r>
    </w:p>
    <w:p w14:paraId="125191F1" w14:textId="23CA109C" w:rsidR="000F028E" w:rsidRDefault="000F028E" w:rsidP="000F028E">
      <w:pPr>
        <w:pStyle w:val="Heading2"/>
        <w:spacing w:before="0" w:beforeAutospacing="0" w:after="0" w:afterAutospacing="0"/>
        <w:rPr>
          <w:rFonts w:ascii="Arial" w:hAnsi="Arial" w:cs="Arial"/>
          <w:color w:val="2D2D2D"/>
          <w:spacing w:val="-1"/>
          <w:sz w:val="28"/>
        </w:rPr>
      </w:pPr>
      <w:r>
        <w:rPr>
          <w:rFonts w:ascii="Arial" w:hAnsi="Arial" w:cs="Arial"/>
          <w:color w:val="2D2D2D"/>
          <w:spacing w:val="-1"/>
          <w:sz w:val="28"/>
        </w:rPr>
        <w:t>Elmore Family School of Electrical and Computer Engineering</w:t>
      </w:r>
    </w:p>
    <w:p w14:paraId="19EC074B" w14:textId="42B8B8AA" w:rsidR="000F028E" w:rsidRDefault="000F028E" w:rsidP="000F028E">
      <w:pPr>
        <w:pStyle w:val="Heading2"/>
        <w:spacing w:before="0" w:beforeAutospacing="0" w:after="120" w:afterAutospacing="0"/>
        <w:rPr>
          <w:rFonts w:ascii="Arial" w:hAnsi="Arial" w:cs="Arial"/>
          <w:color w:val="2D2D2D"/>
          <w:spacing w:val="-1"/>
          <w:sz w:val="28"/>
        </w:rPr>
      </w:pPr>
      <w:r>
        <w:rPr>
          <w:rFonts w:ascii="Arial" w:hAnsi="Arial" w:cs="Arial"/>
          <w:color w:val="2D2D2D"/>
          <w:spacing w:val="-1"/>
          <w:sz w:val="28"/>
        </w:rPr>
        <w:t>Purdue University</w:t>
      </w:r>
    </w:p>
    <w:p w14:paraId="1E58649D" w14:textId="6E347104" w:rsidR="004C49F2" w:rsidRPr="003822DC" w:rsidRDefault="004C49F2" w:rsidP="0056079C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0"/>
        </w:rPr>
      </w:pPr>
      <w:r w:rsidRPr="003822DC">
        <w:rPr>
          <w:rFonts w:ascii="Arial" w:hAnsi="Arial" w:cs="Arial"/>
          <w:color w:val="2D2D2D"/>
          <w:sz w:val="22"/>
          <w:szCs w:val="20"/>
        </w:rPr>
        <w:t xml:space="preserve">The </w:t>
      </w:r>
      <w:r w:rsidR="0008769C" w:rsidRPr="003822DC">
        <w:rPr>
          <w:rFonts w:ascii="Arial" w:hAnsi="Arial" w:cs="Arial"/>
          <w:color w:val="2D2D2D"/>
          <w:sz w:val="22"/>
          <w:szCs w:val="20"/>
        </w:rPr>
        <w:t xml:space="preserve">Elmore Family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>School</w:t>
      </w:r>
      <w:r w:rsidRPr="003822DC">
        <w:rPr>
          <w:rFonts w:ascii="Arial" w:hAnsi="Arial" w:cs="Arial"/>
          <w:color w:val="2D2D2D"/>
          <w:sz w:val="22"/>
          <w:szCs w:val="20"/>
        </w:rPr>
        <w:t xml:space="preserve"> of Electrical and Computer Engineering in the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>College</w:t>
      </w:r>
      <w:r w:rsidRPr="003822DC">
        <w:rPr>
          <w:rFonts w:ascii="Arial" w:hAnsi="Arial" w:cs="Arial"/>
          <w:color w:val="2D2D2D"/>
          <w:sz w:val="22"/>
          <w:szCs w:val="20"/>
        </w:rPr>
        <w:t xml:space="preserve"> of Engineering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 xml:space="preserve">at Purdue University </w:t>
      </w:r>
      <w:r w:rsidRPr="003822DC">
        <w:rPr>
          <w:rFonts w:ascii="Arial" w:hAnsi="Arial" w:cs="Arial"/>
          <w:color w:val="2D2D2D"/>
          <w:sz w:val="22"/>
          <w:szCs w:val="20"/>
        </w:rPr>
        <w:t xml:space="preserve">is seeking highly qualified applicants for a </w:t>
      </w:r>
      <w:r w:rsidR="003C6774">
        <w:rPr>
          <w:rFonts w:ascii="Arial" w:hAnsi="Arial" w:cs="Arial"/>
          <w:color w:val="2D2D2D"/>
          <w:sz w:val="22"/>
          <w:szCs w:val="20"/>
        </w:rPr>
        <w:t>Research Assistant Professor</w:t>
      </w:r>
      <w:r w:rsidRPr="003822DC">
        <w:rPr>
          <w:rFonts w:ascii="Arial" w:hAnsi="Arial" w:cs="Arial"/>
          <w:color w:val="2D2D2D"/>
          <w:sz w:val="22"/>
          <w:szCs w:val="20"/>
        </w:rPr>
        <w:t xml:space="preserve"> position to work </w:t>
      </w:r>
      <w:r w:rsidR="003C6774">
        <w:rPr>
          <w:rFonts w:ascii="Arial" w:hAnsi="Arial" w:cs="Arial"/>
          <w:color w:val="2D2D2D"/>
          <w:sz w:val="22"/>
          <w:szCs w:val="20"/>
        </w:rPr>
        <w:t>with</w:t>
      </w:r>
      <w:r w:rsidRPr="003822DC">
        <w:rPr>
          <w:rFonts w:ascii="Arial" w:hAnsi="Arial" w:cs="Arial"/>
          <w:color w:val="2D2D2D"/>
          <w:sz w:val="22"/>
          <w:szCs w:val="20"/>
        </w:rPr>
        <w:t xml:space="preserve">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>Prof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 xml:space="preserve">. Theresa </w:t>
      </w:r>
      <w:r w:rsidR="0008769C" w:rsidRPr="003822DC">
        <w:rPr>
          <w:rFonts w:ascii="Arial" w:hAnsi="Arial" w:cs="Arial"/>
          <w:color w:val="2D2D2D"/>
          <w:sz w:val="22"/>
          <w:szCs w:val="20"/>
        </w:rPr>
        <w:t xml:space="preserve">S.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>Mayer</w:t>
      </w:r>
      <w:r w:rsidRPr="003822DC">
        <w:rPr>
          <w:rFonts w:ascii="Arial" w:hAnsi="Arial" w:cs="Arial"/>
          <w:color w:val="2D2D2D"/>
          <w:sz w:val="22"/>
          <w:szCs w:val="20"/>
        </w:rPr>
        <w:t xml:space="preserve"> </w:t>
      </w:r>
      <w:r w:rsidR="003C6774">
        <w:rPr>
          <w:rFonts w:ascii="Arial" w:hAnsi="Arial" w:cs="Arial"/>
          <w:color w:val="2D2D2D"/>
          <w:sz w:val="22"/>
          <w:szCs w:val="20"/>
        </w:rPr>
        <w:t xml:space="preserve">in the area of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 xml:space="preserve">scalable nanofabrication of </w:t>
      </w:r>
      <w:r w:rsidR="00710153" w:rsidRPr="003822DC">
        <w:rPr>
          <w:rFonts w:ascii="Arial" w:hAnsi="Arial" w:cs="Arial"/>
          <w:color w:val="2D2D2D"/>
          <w:sz w:val="22"/>
          <w:szCs w:val="20"/>
        </w:rPr>
        <w:t xml:space="preserve">manufacturable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 xml:space="preserve">gradient refractive index </w:t>
      </w:r>
      <w:r w:rsidR="00710153" w:rsidRPr="003822DC">
        <w:rPr>
          <w:rFonts w:ascii="Arial" w:hAnsi="Arial" w:cs="Arial"/>
          <w:color w:val="2D2D2D"/>
          <w:sz w:val="22"/>
          <w:szCs w:val="20"/>
        </w:rPr>
        <w:t xml:space="preserve">(M-GRIN)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 xml:space="preserve">optical devices and coatings for </w:t>
      </w:r>
      <w:r w:rsidR="00710153" w:rsidRPr="003822DC">
        <w:rPr>
          <w:rFonts w:ascii="Arial" w:hAnsi="Arial" w:cs="Arial"/>
          <w:color w:val="2D2D2D"/>
          <w:sz w:val="22"/>
          <w:szCs w:val="20"/>
        </w:rPr>
        <w:t xml:space="preserve">high performance and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>extreme environment</w:t>
      </w:r>
      <w:r w:rsidR="00710153" w:rsidRPr="003822DC">
        <w:rPr>
          <w:rFonts w:ascii="Arial" w:hAnsi="Arial" w:cs="Arial"/>
          <w:color w:val="2D2D2D"/>
          <w:sz w:val="22"/>
          <w:szCs w:val="20"/>
        </w:rPr>
        <w:t xml:space="preserve"> applications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>.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 xml:space="preserve"> </w:t>
      </w:r>
      <w:r w:rsidR="007D6D48" w:rsidRPr="003822DC">
        <w:rPr>
          <w:rFonts w:ascii="Arial" w:hAnsi="Arial" w:cs="Arial"/>
          <w:color w:val="2D2D2D"/>
          <w:sz w:val="22"/>
          <w:szCs w:val="20"/>
        </w:rPr>
        <w:t xml:space="preserve">This use-inspired research supported by industry </w:t>
      </w:r>
      <w:r w:rsidR="00532B26" w:rsidRPr="003822DC">
        <w:rPr>
          <w:rFonts w:ascii="Arial" w:hAnsi="Arial" w:cs="Arial"/>
          <w:color w:val="2D2D2D"/>
          <w:sz w:val="22"/>
          <w:szCs w:val="20"/>
        </w:rPr>
        <w:t>and involves early stage work through prototypes</w:t>
      </w:r>
      <w:r w:rsidR="007D6D48" w:rsidRPr="003822DC">
        <w:rPr>
          <w:rFonts w:ascii="Arial" w:hAnsi="Arial" w:cs="Arial"/>
          <w:color w:val="2D2D2D"/>
          <w:sz w:val="22"/>
          <w:szCs w:val="20"/>
        </w:rPr>
        <w:t>.</w:t>
      </w:r>
      <w:r w:rsidR="0008769C" w:rsidRPr="003822DC">
        <w:rPr>
          <w:rFonts w:ascii="Arial" w:hAnsi="Arial" w:cs="Arial"/>
          <w:color w:val="2D2D2D"/>
          <w:sz w:val="22"/>
          <w:szCs w:val="20"/>
        </w:rPr>
        <w:t xml:space="preserve"> The project will be conducted in the </w:t>
      </w:r>
      <w:proofErr w:type="spellStart"/>
      <w:r w:rsidR="0008769C" w:rsidRPr="003822DC">
        <w:rPr>
          <w:rFonts w:ascii="Arial" w:hAnsi="Arial" w:cs="Arial"/>
          <w:color w:val="2D2D2D"/>
          <w:sz w:val="22"/>
          <w:szCs w:val="20"/>
        </w:rPr>
        <w:t>Birck</w:t>
      </w:r>
      <w:proofErr w:type="spellEnd"/>
      <w:r w:rsidR="0008769C" w:rsidRPr="003822DC">
        <w:rPr>
          <w:rFonts w:ascii="Arial" w:hAnsi="Arial" w:cs="Arial"/>
          <w:color w:val="2D2D2D"/>
          <w:sz w:val="22"/>
          <w:szCs w:val="20"/>
        </w:rPr>
        <w:t xml:space="preserve"> Nanotechnology Center, which includes the state-of-the-art </w:t>
      </w:r>
      <w:proofErr w:type="spellStart"/>
      <w:r w:rsidR="0008769C" w:rsidRPr="003822DC">
        <w:rPr>
          <w:rFonts w:ascii="Arial" w:hAnsi="Arial" w:cs="Arial"/>
          <w:color w:val="2D2D2D"/>
          <w:sz w:val="22"/>
          <w:szCs w:val="20"/>
        </w:rPr>
        <w:t>Scrifes</w:t>
      </w:r>
      <w:proofErr w:type="spellEnd"/>
      <w:r w:rsidR="0008769C" w:rsidRPr="003822DC">
        <w:rPr>
          <w:rFonts w:ascii="Arial" w:hAnsi="Arial" w:cs="Arial"/>
          <w:color w:val="2D2D2D"/>
          <w:sz w:val="22"/>
          <w:szCs w:val="20"/>
        </w:rPr>
        <w:t xml:space="preserve"> Nanofabrication Laboratory and associated characterization labs.</w:t>
      </w:r>
    </w:p>
    <w:p w14:paraId="40189C73" w14:textId="55623315" w:rsidR="00DF09A4" w:rsidRPr="003822DC" w:rsidRDefault="004C49F2" w:rsidP="0056079C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0"/>
        </w:rPr>
      </w:pPr>
      <w:r w:rsidRPr="003822DC">
        <w:rPr>
          <w:rFonts w:ascii="Arial" w:hAnsi="Arial" w:cs="Arial"/>
          <w:color w:val="2D2D2D"/>
          <w:sz w:val="22"/>
          <w:szCs w:val="20"/>
        </w:rPr>
        <w:t xml:space="preserve">This research </w:t>
      </w:r>
      <w:r w:rsidR="007D6D48" w:rsidRPr="003822DC">
        <w:rPr>
          <w:rFonts w:ascii="Arial" w:hAnsi="Arial" w:cs="Arial"/>
          <w:color w:val="2D2D2D"/>
          <w:sz w:val="22"/>
          <w:szCs w:val="20"/>
        </w:rPr>
        <w:t xml:space="preserve">work </w:t>
      </w:r>
      <w:r w:rsidR="00DF09A4" w:rsidRPr="003822DC">
        <w:rPr>
          <w:rFonts w:ascii="Arial" w:hAnsi="Arial" w:cs="Arial"/>
          <w:color w:val="2D2D2D"/>
          <w:sz w:val="22"/>
          <w:szCs w:val="20"/>
        </w:rPr>
        <w:t xml:space="preserve">will advance the field </w:t>
      </w:r>
      <w:r w:rsidR="00710153" w:rsidRPr="003822DC">
        <w:rPr>
          <w:rFonts w:ascii="Arial" w:hAnsi="Arial" w:cs="Arial"/>
          <w:color w:val="2D2D2D"/>
          <w:sz w:val="22"/>
          <w:szCs w:val="20"/>
        </w:rPr>
        <w:t xml:space="preserve">of high-performance M-GRIN optical devices and coatings by leveraging advanced nanofabrication techniques to create customizable 2D and 3D nanostructures in a wide variety of bulk and deposited materials. </w:t>
      </w:r>
      <w:r w:rsidR="005A110D" w:rsidRPr="003822DC">
        <w:rPr>
          <w:rFonts w:ascii="Arial" w:hAnsi="Arial" w:cs="Arial"/>
          <w:color w:val="2D2D2D"/>
          <w:sz w:val="22"/>
          <w:szCs w:val="20"/>
        </w:rPr>
        <w:t>Specific skills include experience in nanofabrication of advanced devices that require integration of multiple complex unit process steps, including optical and electron-beam lithography, physical and chemical vapor deposition, wet and dry etching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 xml:space="preserve">. Experience in optical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 xml:space="preserve">and GRIN 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>material design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>,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 xml:space="preserve"> structural and optical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>device characterization, and technology transition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 xml:space="preserve"> is </w:t>
      </w:r>
      <w:r w:rsidR="003C6774">
        <w:rPr>
          <w:rFonts w:ascii="Arial" w:hAnsi="Arial" w:cs="Arial"/>
          <w:color w:val="2D2D2D"/>
          <w:sz w:val="22"/>
          <w:szCs w:val="20"/>
        </w:rPr>
        <w:t xml:space="preserve">strongly 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 xml:space="preserve">recommended. Other duties outside of the lab include </w:t>
      </w:r>
      <w:r w:rsidR="003C6774">
        <w:rPr>
          <w:rFonts w:ascii="Arial" w:hAnsi="Arial" w:cs="Arial"/>
          <w:color w:val="2D2D2D"/>
          <w:sz w:val="22"/>
          <w:szCs w:val="20"/>
        </w:rPr>
        <w:t>interfacing</w:t>
      </w:r>
      <w:r w:rsidR="0073745D" w:rsidRPr="003822DC">
        <w:rPr>
          <w:rFonts w:ascii="Arial" w:hAnsi="Arial" w:cs="Arial"/>
          <w:color w:val="2D2D2D"/>
          <w:sz w:val="22"/>
          <w:szCs w:val="20"/>
        </w:rPr>
        <w:t xml:space="preserve"> with industry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 xml:space="preserve">and federal sponsors, </w:t>
      </w:r>
      <w:r w:rsidR="003C6774">
        <w:rPr>
          <w:rFonts w:ascii="Arial" w:hAnsi="Arial" w:cs="Arial"/>
          <w:color w:val="2D2D2D"/>
          <w:sz w:val="22"/>
          <w:szCs w:val="20"/>
        </w:rPr>
        <w:t xml:space="preserve">ensuring program </w:t>
      </w:r>
      <w:r w:rsidR="000F028E">
        <w:rPr>
          <w:rFonts w:ascii="Arial" w:hAnsi="Arial" w:cs="Arial"/>
          <w:color w:val="2D2D2D"/>
          <w:sz w:val="22"/>
          <w:szCs w:val="20"/>
        </w:rPr>
        <w:t xml:space="preserve">milestones and deliverables are met,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>mentoring Ph.D. students</w:t>
      </w:r>
      <w:r w:rsidR="000F028E">
        <w:rPr>
          <w:rFonts w:ascii="Arial" w:hAnsi="Arial" w:cs="Arial"/>
          <w:color w:val="2D2D2D"/>
          <w:sz w:val="22"/>
          <w:szCs w:val="20"/>
        </w:rPr>
        <w:t xml:space="preserve"> and post-docs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 xml:space="preserve">, </w:t>
      </w:r>
      <w:r w:rsidR="000F028E">
        <w:rPr>
          <w:rFonts w:ascii="Arial" w:hAnsi="Arial" w:cs="Arial"/>
          <w:color w:val="2D2D2D"/>
          <w:sz w:val="22"/>
          <w:szCs w:val="20"/>
        </w:rPr>
        <w:t>leading</w:t>
      </w:r>
      <w:r w:rsidR="000F028E" w:rsidRPr="003822DC">
        <w:rPr>
          <w:rFonts w:ascii="Arial" w:hAnsi="Arial" w:cs="Arial"/>
          <w:color w:val="2D2D2D"/>
          <w:sz w:val="22"/>
          <w:szCs w:val="20"/>
        </w:rPr>
        <w:t xml:space="preserve"> research team meetings,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 xml:space="preserve">preparing </w:t>
      </w:r>
      <w:r w:rsidR="003C6774">
        <w:rPr>
          <w:rFonts w:ascii="Arial" w:hAnsi="Arial" w:cs="Arial"/>
          <w:color w:val="2D2D2D"/>
          <w:sz w:val="22"/>
          <w:szCs w:val="20"/>
        </w:rPr>
        <w:t xml:space="preserve">proposals, 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 xml:space="preserve">manuscripts and presentations </w:t>
      </w:r>
      <w:r w:rsidR="003C6774">
        <w:rPr>
          <w:rFonts w:ascii="Arial" w:hAnsi="Arial" w:cs="Arial"/>
          <w:color w:val="2D2D2D"/>
          <w:sz w:val="22"/>
          <w:szCs w:val="20"/>
        </w:rPr>
        <w:t>and managing a research budget</w:t>
      </w:r>
      <w:r w:rsidR="00FF27FB" w:rsidRPr="003822DC">
        <w:rPr>
          <w:rFonts w:ascii="Arial" w:hAnsi="Arial" w:cs="Arial"/>
          <w:color w:val="2D2D2D"/>
          <w:sz w:val="22"/>
          <w:szCs w:val="20"/>
        </w:rPr>
        <w:t>. The successful candidate will also receive support and mentoring on ways to work with industry and federal sponsors, preparing proposals, and responsible research practices.</w:t>
      </w:r>
    </w:p>
    <w:p w14:paraId="0DEF6020" w14:textId="79B93428" w:rsidR="004C49F2" w:rsidRPr="003822DC" w:rsidRDefault="004C49F2" w:rsidP="0056079C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b/>
          <w:bCs/>
          <w:color w:val="2D2D2D"/>
          <w:sz w:val="22"/>
          <w:szCs w:val="22"/>
        </w:rPr>
        <w:t>QUALIFICATIONS:</w:t>
      </w:r>
      <w:r w:rsidR="00DF09A4" w:rsidRPr="003822DC">
        <w:rPr>
          <w:rFonts w:ascii="Arial" w:hAnsi="Arial" w:cs="Arial"/>
          <w:b/>
          <w:bCs/>
          <w:color w:val="2D2D2D"/>
          <w:sz w:val="22"/>
          <w:szCs w:val="22"/>
        </w:rPr>
        <w:t xml:space="preserve"> 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A </w:t>
      </w:r>
      <w:r w:rsidR="00DF09A4" w:rsidRPr="003822DC">
        <w:rPr>
          <w:rFonts w:ascii="Arial" w:hAnsi="Arial" w:cs="Arial"/>
          <w:color w:val="2D2D2D"/>
          <w:sz w:val="22"/>
          <w:szCs w:val="22"/>
        </w:rPr>
        <w:t>Ph.D.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 degree in a</w:t>
      </w:r>
      <w:r w:rsidR="0056079C" w:rsidRPr="003822DC">
        <w:rPr>
          <w:rFonts w:ascii="Arial" w:hAnsi="Arial" w:cs="Arial"/>
          <w:color w:val="2D2D2D"/>
          <w:sz w:val="22"/>
          <w:szCs w:val="22"/>
        </w:rPr>
        <w:t xml:space="preserve">n 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engineering or science discipline with training </w:t>
      </w:r>
      <w:r w:rsidR="0056079C" w:rsidRPr="003822DC">
        <w:rPr>
          <w:rFonts w:ascii="Arial" w:hAnsi="Arial" w:cs="Arial"/>
          <w:color w:val="2D2D2D"/>
          <w:sz w:val="22"/>
          <w:szCs w:val="22"/>
        </w:rPr>
        <w:t>in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 </w:t>
      </w:r>
      <w:r w:rsidR="0056079C" w:rsidRPr="003822DC">
        <w:rPr>
          <w:rFonts w:ascii="Arial" w:hAnsi="Arial" w:cs="Arial"/>
          <w:color w:val="2D2D2D"/>
          <w:sz w:val="22"/>
          <w:szCs w:val="22"/>
        </w:rPr>
        <w:t xml:space="preserve">advanced nanofabrication and characterization of optical nanostructures or related devices 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is required by the start date. Research experience in </w:t>
      </w:r>
      <w:r w:rsidR="0056079C" w:rsidRPr="003822DC">
        <w:rPr>
          <w:rFonts w:ascii="Arial" w:hAnsi="Arial" w:cs="Arial"/>
          <w:color w:val="2D2D2D"/>
          <w:sz w:val="22"/>
          <w:szCs w:val="22"/>
        </w:rPr>
        <w:t>optical materials and device design and modeling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 is preferred. Outstanding interpersonal, written, and verbal communication, and analytic skills are required. The candidate must be able to work in a </w:t>
      </w:r>
      <w:r w:rsidR="00DF09A4" w:rsidRPr="003822DC">
        <w:rPr>
          <w:rFonts w:ascii="Arial" w:hAnsi="Arial" w:cs="Arial"/>
          <w:color w:val="2D2D2D"/>
          <w:sz w:val="22"/>
          <w:szCs w:val="22"/>
        </w:rPr>
        <w:t>nanofabrication cleanroom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 environment and remotely from home, as necessary.</w:t>
      </w:r>
      <w:r w:rsidR="00076F8C" w:rsidRPr="003822DC">
        <w:rPr>
          <w:rFonts w:ascii="Arial" w:hAnsi="Arial" w:cs="Arial"/>
          <w:color w:val="2D2D2D"/>
          <w:sz w:val="22"/>
          <w:szCs w:val="22"/>
        </w:rPr>
        <w:t xml:space="preserve"> US Citizenship or Permanent Residency </w:t>
      </w:r>
      <w:r w:rsidR="003C6774">
        <w:rPr>
          <w:rFonts w:ascii="Arial" w:hAnsi="Arial" w:cs="Arial"/>
          <w:color w:val="2D2D2D"/>
          <w:sz w:val="22"/>
          <w:szCs w:val="22"/>
        </w:rPr>
        <w:t>required</w:t>
      </w:r>
      <w:r w:rsidR="00076F8C" w:rsidRPr="003822DC">
        <w:rPr>
          <w:rFonts w:ascii="Arial" w:hAnsi="Arial" w:cs="Arial"/>
          <w:color w:val="2D2D2D"/>
          <w:sz w:val="22"/>
          <w:szCs w:val="22"/>
        </w:rPr>
        <w:t>.</w:t>
      </w:r>
    </w:p>
    <w:p w14:paraId="11430181" w14:textId="77777777" w:rsidR="00076F8C" w:rsidRPr="003822DC" w:rsidRDefault="004C49F2" w:rsidP="00076F8C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b/>
          <w:bCs/>
          <w:color w:val="2D2D2D"/>
          <w:sz w:val="22"/>
          <w:szCs w:val="22"/>
        </w:rPr>
        <w:t>APPLICATION PROCEDURE:</w:t>
      </w:r>
      <w:r w:rsidR="0008769C" w:rsidRPr="003822DC">
        <w:rPr>
          <w:rFonts w:ascii="Arial" w:hAnsi="Arial" w:cs="Arial"/>
          <w:b/>
          <w:bCs/>
          <w:color w:val="2D2D2D"/>
          <w:sz w:val="22"/>
          <w:szCs w:val="22"/>
        </w:rPr>
        <w:t xml:space="preserve"> </w:t>
      </w:r>
      <w:r w:rsidR="00076F8C" w:rsidRPr="003822DC">
        <w:rPr>
          <w:rFonts w:ascii="Arial" w:hAnsi="Arial" w:cs="Arial"/>
          <w:b/>
          <w:bCs/>
          <w:color w:val="2D2D2D"/>
          <w:sz w:val="22"/>
          <w:szCs w:val="22"/>
        </w:rPr>
        <w:t xml:space="preserve"> </w:t>
      </w:r>
      <w:r w:rsidR="00076F8C" w:rsidRPr="003822DC">
        <w:rPr>
          <w:rFonts w:ascii="Arial" w:hAnsi="Arial" w:cs="Arial"/>
          <w:color w:val="2D2D2D"/>
          <w:sz w:val="22"/>
          <w:szCs w:val="22"/>
        </w:rPr>
        <w:t>Inquiries and applications (including CV, name/email address of 2-3 referees, and reprints of 2 most significant publications) should be directed to:</w:t>
      </w:r>
    </w:p>
    <w:p w14:paraId="529D77C5" w14:textId="77777777" w:rsidR="00076F8C" w:rsidRPr="003822DC" w:rsidRDefault="00076F8C" w:rsidP="00076F8C">
      <w:pPr>
        <w:pStyle w:val="NormalWeb"/>
        <w:spacing w:before="0" w:beforeAutospacing="0" w:after="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color w:val="2D2D2D"/>
          <w:sz w:val="22"/>
          <w:szCs w:val="22"/>
        </w:rPr>
        <w:t xml:space="preserve">Theresa S. Mayer, Ph.D. </w:t>
      </w:r>
    </w:p>
    <w:p w14:paraId="7E08AC76" w14:textId="2DCD1A49" w:rsidR="00076F8C" w:rsidRPr="003822DC" w:rsidRDefault="00076F8C" w:rsidP="00076F8C">
      <w:pPr>
        <w:pStyle w:val="NormalWeb"/>
        <w:spacing w:before="0" w:beforeAutospacing="0" w:after="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color w:val="2D2D2D"/>
          <w:sz w:val="22"/>
          <w:szCs w:val="22"/>
        </w:rPr>
        <w:t>Professor, Elmore Family School of Electrical and Computer Engineering, Purdue University</w:t>
      </w:r>
      <w:r w:rsidRPr="003822DC">
        <w:rPr>
          <w:rFonts w:ascii="Arial" w:hAnsi="Arial" w:cs="Arial"/>
          <w:color w:val="2D2D2D"/>
          <w:sz w:val="22"/>
          <w:szCs w:val="22"/>
        </w:rPr>
        <w:br/>
        <w:t>Email: tsmayer@purdue.edu</w:t>
      </w:r>
    </w:p>
    <w:p w14:paraId="78BA3407" w14:textId="0C56E8DD" w:rsidR="004C49F2" w:rsidRPr="003822DC" w:rsidRDefault="004C49F2" w:rsidP="00076F8C">
      <w:pPr>
        <w:pStyle w:val="NormalWeb"/>
        <w:spacing w:before="120" w:beforeAutospacing="0" w:after="12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color w:val="2D2D2D"/>
          <w:sz w:val="22"/>
          <w:szCs w:val="22"/>
        </w:rPr>
        <w:t xml:space="preserve">This is a </w:t>
      </w:r>
      <w:r w:rsidR="0056079C" w:rsidRPr="003822DC">
        <w:rPr>
          <w:rFonts w:ascii="Arial" w:hAnsi="Arial" w:cs="Arial"/>
          <w:color w:val="2D2D2D"/>
          <w:sz w:val="22"/>
          <w:szCs w:val="22"/>
        </w:rPr>
        <w:t>two</w:t>
      </w:r>
      <w:r w:rsidRPr="003822DC">
        <w:rPr>
          <w:rFonts w:ascii="Arial" w:hAnsi="Arial" w:cs="Arial"/>
          <w:color w:val="2D2D2D"/>
          <w:sz w:val="22"/>
          <w:szCs w:val="22"/>
        </w:rPr>
        <w:t>-year appointment that may be renewed for up to two additional one-year terms, contingent upon available funding and satisfactory performance.</w:t>
      </w:r>
    </w:p>
    <w:p w14:paraId="1E9256CF" w14:textId="7FC550DD" w:rsidR="004C49F2" w:rsidRPr="003822DC" w:rsidRDefault="004C49F2" w:rsidP="0008769C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color w:val="2D2D2D"/>
          <w:sz w:val="22"/>
          <w:szCs w:val="22"/>
        </w:rPr>
        <w:t xml:space="preserve">For more information on the benefits available to </w:t>
      </w:r>
      <w:r w:rsidR="000F028E">
        <w:rPr>
          <w:rFonts w:ascii="Arial" w:hAnsi="Arial" w:cs="Arial"/>
          <w:color w:val="2D2D2D"/>
          <w:sz w:val="22"/>
          <w:szCs w:val="22"/>
        </w:rPr>
        <w:t>Research Faculty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 at </w:t>
      </w:r>
      <w:r w:rsidR="0056079C" w:rsidRPr="003822DC">
        <w:rPr>
          <w:rFonts w:ascii="Arial" w:hAnsi="Arial" w:cs="Arial"/>
          <w:color w:val="2D2D2D"/>
          <w:sz w:val="22"/>
          <w:szCs w:val="22"/>
        </w:rPr>
        <w:t>Purdue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, visit </w:t>
      </w:r>
      <w:r w:rsidR="00076F8C" w:rsidRPr="003822DC">
        <w:rPr>
          <w:rFonts w:ascii="Arial" w:hAnsi="Arial" w:cs="Arial"/>
          <w:color w:val="2D2D2D"/>
          <w:sz w:val="22"/>
          <w:szCs w:val="22"/>
        </w:rPr>
        <w:t xml:space="preserve">this </w:t>
      </w:r>
      <w:hyperlink r:id="rId8" w:history="1">
        <w:r w:rsidR="00076F8C" w:rsidRPr="003822DC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="00076F8C" w:rsidRPr="003822DC">
        <w:rPr>
          <w:rFonts w:ascii="Arial" w:hAnsi="Arial" w:cs="Arial"/>
          <w:color w:val="2D2D2D"/>
          <w:sz w:val="22"/>
          <w:szCs w:val="22"/>
        </w:rPr>
        <w:t>.</w:t>
      </w:r>
    </w:p>
    <w:p w14:paraId="237F1ED6" w14:textId="45A17800" w:rsidR="00076F8C" w:rsidRPr="003822DC" w:rsidRDefault="00076F8C" w:rsidP="00076F8C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b/>
          <w:bCs/>
          <w:color w:val="2D2D2D"/>
          <w:sz w:val="22"/>
          <w:szCs w:val="22"/>
        </w:rPr>
        <w:t xml:space="preserve">APPLICATION DEADLINE: 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Review of applications will </w:t>
      </w:r>
      <w:r w:rsidR="00DD01D9" w:rsidRPr="003822DC">
        <w:rPr>
          <w:rFonts w:ascii="Arial" w:hAnsi="Arial" w:cs="Arial"/>
          <w:color w:val="2D2D2D"/>
          <w:sz w:val="22"/>
          <w:szCs w:val="22"/>
        </w:rPr>
        <w:t>be ongoing</w:t>
      </w:r>
      <w:r w:rsidRPr="003822DC">
        <w:rPr>
          <w:rFonts w:ascii="Arial" w:hAnsi="Arial" w:cs="Arial"/>
          <w:color w:val="2D2D2D"/>
          <w:sz w:val="22"/>
          <w:szCs w:val="22"/>
        </w:rPr>
        <w:t xml:space="preserve"> and the posting will remain open until filled. </w:t>
      </w:r>
    </w:p>
    <w:p w14:paraId="02408CF4" w14:textId="312F3311" w:rsidR="004C49F2" w:rsidRPr="000F028E" w:rsidRDefault="003822DC" w:rsidP="000F028E">
      <w:pPr>
        <w:pStyle w:val="NormalWeb"/>
        <w:spacing w:before="0" w:beforeAutospacing="0" w:after="120" w:afterAutospacing="0"/>
        <w:rPr>
          <w:rFonts w:ascii="Arial" w:hAnsi="Arial" w:cs="Arial"/>
          <w:color w:val="2D2D2D"/>
          <w:sz w:val="22"/>
          <w:szCs w:val="22"/>
        </w:rPr>
      </w:pPr>
      <w:r w:rsidRPr="003822DC">
        <w:rPr>
          <w:rFonts w:ascii="Arial" w:hAnsi="Arial" w:cs="Arial"/>
          <w:color w:val="070000"/>
          <w:sz w:val="22"/>
          <w:szCs w:val="22"/>
          <w:shd w:val="clear" w:color="auto" w:fill="FCFCFC"/>
        </w:rPr>
        <w:t>Purdue University is an EOE/AA employer. All individuals, including minorities, women, individuals with disabilities, and veterans are encouraged to apply</w:t>
      </w:r>
      <w:r w:rsidRPr="003822DC">
        <w:rPr>
          <w:rFonts w:ascii="Arial" w:hAnsi="Arial" w:cs="Arial"/>
          <w:color w:val="070000"/>
          <w:sz w:val="22"/>
          <w:szCs w:val="22"/>
          <w:shd w:val="clear" w:color="auto" w:fill="FCFCFC"/>
        </w:rPr>
        <w:t>.</w:t>
      </w:r>
      <w:r>
        <w:rPr>
          <w:rFonts w:ascii="Arial" w:hAnsi="Arial" w:cs="Arial"/>
          <w:color w:val="070000"/>
          <w:sz w:val="22"/>
          <w:szCs w:val="22"/>
          <w:shd w:val="clear" w:color="auto" w:fill="FCFCFC"/>
        </w:rPr>
        <w:t xml:space="preserve"> </w:t>
      </w:r>
      <w:r w:rsidRPr="003822DC">
        <w:rPr>
          <w:rFonts w:ascii="Arial" w:hAnsi="Arial" w:cs="Arial"/>
          <w:color w:val="2D2D2D"/>
          <w:sz w:val="22"/>
          <w:szCs w:val="22"/>
        </w:rPr>
        <w:t>The University will perform background checks on all new hires prior to employment.</w:t>
      </w:r>
      <w:bookmarkStart w:id="0" w:name="_GoBack"/>
      <w:bookmarkEnd w:id="0"/>
    </w:p>
    <w:sectPr w:rsidR="004C49F2" w:rsidRPr="000F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540"/>
    <w:multiLevelType w:val="multilevel"/>
    <w:tmpl w:val="C00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078C2"/>
    <w:multiLevelType w:val="multilevel"/>
    <w:tmpl w:val="E2BC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40249"/>
    <w:multiLevelType w:val="multilevel"/>
    <w:tmpl w:val="BBF6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E4082"/>
    <w:multiLevelType w:val="multilevel"/>
    <w:tmpl w:val="D42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000E4"/>
    <w:multiLevelType w:val="multilevel"/>
    <w:tmpl w:val="AA6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F3243"/>
    <w:multiLevelType w:val="multilevel"/>
    <w:tmpl w:val="D60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546CD"/>
    <w:multiLevelType w:val="multilevel"/>
    <w:tmpl w:val="DD5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30701"/>
    <w:multiLevelType w:val="multilevel"/>
    <w:tmpl w:val="E3A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403DF"/>
    <w:multiLevelType w:val="multilevel"/>
    <w:tmpl w:val="3DC6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2"/>
    <w:rsid w:val="00055B76"/>
    <w:rsid w:val="00076F8C"/>
    <w:rsid w:val="0008769C"/>
    <w:rsid w:val="000F028E"/>
    <w:rsid w:val="003822DC"/>
    <w:rsid w:val="003C6774"/>
    <w:rsid w:val="003F2B8F"/>
    <w:rsid w:val="004C49F2"/>
    <w:rsid w:val="00532B26"/>
    <w:rsid w:val="0056079C"/>
    <w:rsid w:val="005A110D"/>
    <w:rsid w:val="005F57F0"/>
    <w:rsid w:val="00710153"/>
    <w:rsid w:val="0073745D"/>
    <w:rsid w:val="007D6D48"/>
    <w:rsid w:val="00A879A6"/>
    <w:rsid w:val="00DD01D9"/>
    <w:rsid w:val="00DF09A4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317C"/>
  <w15:chartTrackingRefBased/>
  <w15:docId w15:val="{C8D54EDC-C9CD-4839-825E-C7B464A5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4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9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9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4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2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2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7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3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7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5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2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4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due.edu/hr/Benefi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7E4D9CDE4674298E50CFD1359AB2B" ma:contentTypeVersion="13" ma:contentTypeDescription="Create a new document." ma:contentTypeScope="" ma:versionID="47d515e3c376f1eb30b8443892c5a0f0">
  <xsd:schema xmlns:xsd="http://www.w3.org/2001/XMLSchema" xmlns:xs="http://www.w3.org/2001/XMLSchema" xmlns:p="http://schemas.microsoft.com/office/2006/metadata/properties" xmlns:ns3="58576ba0-9648-4899-8d0f-4073ea11dd91" xmlns:ns4="48a2c8dc-001f-4b6b-bf3f-4442a2d703b0" targetNamespace="http://schemas.microsoft.com/office/2006/metadata/properties" ma:root="true" ma:fieldsID="3f982cd51cc6ec1e741b327741a1b93c" ns3:_="" ns4:_="">
    <xsd:import namespace="58576ba0-9648-4899-8d0f-4073ea11dd91"/>
    <xsd:import namespace="48a2c8dc-001f-4b6b-bf3f-4442a2d70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6ba0-9648-4899-8d0f-4073ea1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c8dc-001f-4b6b-bf3f-4442a2d70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F738A-C349-43FE-93C0-278BD99A5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544F-9F69-479F-AFB4-79F1128F5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6ba0-9648-4899-8d0f-4073ea11dd91"/>
    <ds:schemaRef ds:uri="48a2c8dc-001f-4b6b-bf3f-4442a2d70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C1D59-5F8B-43BF-9D77-C2A0168776F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48a2c8dc-001f-4b6b-bf3f-4442a2d703b0"/>
    <ds:schemaRef ds:uri="58576ba0-9648-4899-8d0f-4073ea11d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Theresa S</dc:creator>
  <cp:keywords/>
  <dc:description/>
  <cp:lastModifiedBy>Mayer, Theresa S</cp:lastModifiedBy>
  <cp:revision>2</cp:revision>
  <dcterms:created xsi:type="dcterms:W3CDTF">2022-03-14T02:40:00Z</dcterms:created>
  <dcterms:modified xsi:type="dcterms:W3CDTF">2022-03-14T02:40:00Z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0x010100C747E4D9CDE4674298E50CFD1359AB2B</vt:lpwstr>
  </property>
</Properties>
</file>